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10" w:rsidRDefault="005B2F10" w:rsidP="004F506A">
      <w:pPr>
        <w:rPr>
          <w:lang w:val="sr-Cyrl-RS"/>
        </w:rPr>
      </w:pPr>
    </w:p>
    <w:p w:rsidR="005B2F10" w:rsidRDefault="005B2F10" w:rsidP="004F506A">
      <w:pPr>
        <w:rPr>
          <w:lang w:val="sr-Cyrl-RS"/>
        </w:rPr>
      </w:pPr>
    </w:p>
    <w:p w:rsidR="00DB3471" w:rsidRPr="00DB3471" w:rsidRDefault="00DB3471" w:rsidP="00DB3471">
      <w:pPr>
        <w:pStyle w:val="Bezrazmaka"/>
        <w:rPr>
          <w:lang w:val="sr-Latn-RS"/>
        </w:rPr>
      </w:pPr>
      <w:r w:rsidRPr="00DB3471">
        <w:rPr>
          <w:lang w:val="sr-Latn-RS"/>
        </w:rPr>
        <w:t>ОСНОВНА ШКОЛА</w:t>
      </w:r>
    </w:p>
    <w:p w:rsidR="00DB3471" w:rsidRPr="00DB3471" w:rsidRDefault="00DB3471" w:rsidP="00DB3471">
      <w:pPr>
        <w:pStyle w:val="Bezrazmaka"/>
        <w:rPr>
          <w:lang w:val="sr-Cyrl-RS"/>
        </w:rPr>
      </w:pPr>
      <w:r>
        <w:rPr>
          <w:lang w:val="sr-Cyrl-RS"/>
        </w:rPr>
        <w:t>„</w:t>
      </w:r>
      <w:r w:rsidRPr="00DB3471">
        <w:rPr>
          <w:lang w:val="sr-Latn-RS"/>
        </w:rPr>
        <w:t>ЈАН АМОС КОМЕНСКИ</w:t>
      </w:r>
      <w:r>
        <w:rPr>
          <w:lang w:val="sr-Cyrl-RS"/>
        </w:rPr>
        <w:t>“</w:t>
      </w:r>
    </w:p>
    <w:p w:rsidR="00DB3471" w:rsidRDefault="00DB3471" w:rsidP="00DB3471">
      <w:pPr>
        <w:pStyle w:val="Bezrazmaka"/>
        <w:rPr>
          <w:lang w:val="sr-Cyrl-RS"/>
        </w:rPr>
      </w:pPr>
      <w:r w:rsidRPr="00DB3471">
        <w:rPr>
          <w:lang w:val="sr-Latn-RS"/>
        </w:rPr>
        <w:t>КУЛПИН</w:t>
      </w:r>
    </w:p>
    <w:p w:rsidR="00DB3471" w:rsidRPr="00DB3471" w:rsidRDefault="00DB3471" w:rsidP="00DB3471">
      <w:pPr>
        <w:pStyle w:val="Bezrazmaka"/>
        <w:rPr>
          <w:b/>
          <w:lang w:val="sr-Cyrl-RS"/>
        </w:rPr>
      </w:pPr>
      <w:r w:rsidRPr="00DB3471">
        <w:rPr>
          <w:b/>
          <w:lang w:val="sr-Cyrl-RS"/>
        </w:rPr>
        <w:t>Комисија за јавне набавке</w:t>
      </w:r>
    </w:p>
    <w:p w:rsidR="00DB3471" w:rsidRPr="00DB3471" w:rsidRDefault="00DB3471" w:rsidP="00DB3471">
      <w:pPr>
        <w:pStyle w:val="Bezrazmaka"/>
        <w:rPr>
          <w:lang w:val="sr-Latn-RS"/>
        </w:rPr>
      </w:pPr>
      <w:r w:rsidRPr="00DB3471">
        <w:rPr>
          <w:lang w:val="sr-Latn-RS"/>
        </w:rPr>
        <w:t>Број: 66/2015-</w:t>
      </w:r>
      <w:r w:rsidR="00767660">
        <w:rPr>
          <w:lang w:val="sr-Latn-RS"/>
        </w:rPr>
        <w:t>6</w:t>
      </w:r>
    </w:p>
    <w:p w:rsidR="00DB3471" w:rsidRPr="00DB3471" w:rsidRDefault="00DB3471" w:rsidP="00DB3471">
      <w:pPr>
        <w:pStyle w:val="Bezrazmaka"/>
        <w:rPr>
          <w:lang w:val="sr-Latn-RS"/>
        </w:rPr>
      </w:pPr>
      <w:r w:rsidRPr="00DB3471">
        <w:rPr>
          <w:lang w:val="sr-Latn-RS"/>
        </w:rPr>
        <w:t xml:space="preserve">Датум: </w:t>
      </w:r>
      <w:r>
        <w:rPr>
          <w:lang w:val="sr-Cyrl-RS"/>
        </w:rPr>
        <w:t>31</w:t>
      </w:r>
      <w:r w:rsidRPr="00DB3471">
        <w:rPr>
          <w:lang w:val="sr-Latn-RS"/>
        </w:rPr>
        <w:t>. јул 2015</w:t>
      </w:r>
    </w:p>
    <w:p w:rsidR="005B2F10" w:rsidRPr="005B2F10" w:rsidRDefault="00DB3471" w:rsidP="00DB3471">
      <w:pPr>
        <w:pStyle w:val="Bezrazmaka"/>
        <w:rPr>
          <w:lang w:val="sr-Cyrl-RS"/>
        </w:rPr>
      </w:pPr>
      <w:proofErr w:type="spellStart"/>
      <w:r w:rsidRPr="00DB3471">
        <w:rPr>
          <w:lang w:val="sr-Latn-RS"/>
        </w:rPr>
        <w:t>Кулпин</w:t>
      </w:r>
      <w:proofErr w:type="spellEnd"/>
      <w:r w:rsidRPr="00DB3471">
        <w:rPr>
          <w:lang w:val="sr-Latn-RS"/>
        </w:rPr>
        <w:t>, Маршала Тита 76</w:t>
      </w:r>
      <w:r w:rsidR="005B2F10" w:rsidRPr="005B2F10">
        <w:rPr>
          <w:lang w:val="sr-Cyrl-RS"/>
        </w:rPr>
        <w:t>.</w:t>
      </w:r>
    </w:p>
    <w:p w:rsidR="005B2F10" w:rsidRPr="005B2F10" w:rsidRDefault="005B2F10" w:rsidP="005B2F10">
      <w:pPr>
        <w:rPr>
          <w:lang w:val="sr-Cyrl-RS"/>
        </w:rPr>
      </w:pPr>
    </w:p>
    <w:p w:rsidR="005B2F10" w:rsidRDefault="005B2F10" w:rsidP="005B2F10">
      <w:pPr>
        <w:ind w:firstLine="720"/>
        <w:rPr>
          <w:lang w:val="sr-Cyrl-RS"/>
        </w:rPr>
      </w:pPr>
      <w:r w:rsidRPr="005B2F10">
        <w:rPr>
          <w:lang w:val="sr-Cyrl-RS"/>
        </w:rPr>
        <w:t xml:space="preserve">На основу члана 63. став 3. Закона о јавним набавкама („Службени гласник РС“, бр. 124/2012 и  14/2015) достављамо </w:t>
      </w:r>
    </w:p>
    <w:p w:rsidR="005B2F10" w:rsidRPr="005B2F10" w:rsidRDefault="005B2F10" w:rsidP="005B2F10">
      <w:pPr>
        <w:ind w:firstLine="720"/>
        <w:rPr>
          <w:lang w:val="sr-Cyrl-RS"/>
        </w:rPr>
      </w:pPr>
    </w:p>
    <w:p w:rsidR="005B2F10" w:rsidRDefault="005B2F10" w:rsidP="005B2F10">
      <w:pPr>
        <w:jc w:val="center"/>
        <w:rPr>
          <w:lang w:val="sr-Cyrl-RS"/>
        </w:rPr>
      </w:pPr>
      <w:r w:rsidRPr="005B2F10">
        <w:rPr>
          <w:b/>
          <w:lang w:val="sr-Cyrl-RS"/>
        </w:rPr>
        <w:t>ПОЈАШЊЕЊЕ КОНКУРСНЕ ДОКУМЕНТАЦИЈЕ бр. 1</w:t>
      </w:r>
      <w:r w:rsidRPr="005B2F10">
        <w:rPr>
          <w:lang w:val="sr-Cyrl-RS"/>
        </w:rPr>
        <w:t>.</w:t>
      </w:r>
    </w:p>
    <w:p w:rsidR="005B2F10" w:rsidRPr="005B2F10" w:rsidRDefault="005B2F10" w:rsidP="005B2F10">
      <w:pPr>
        <w:jc w:val="center"/>
        <w:rPr>
          <w:lang w:val="sr-Cyrl-RS"/>
        </w:rPr>
      </w:pPr>
    </w:p>
    <w:p w:rsidR="005B2F10" w:rsidRDefault="005B2F10" w:rsidP="005B2F10">
      <w:pPr>
        <w:ind w:firstLine="720"/>
        <w:rPr>
          <w:lang w:val="sr-Cyrl-RS"/>
        </w:rPr>
      </w:pPr>
      <w:r w:rsidRPr="005B2F10">
        <w:rPr>
          <w:lang w:val="sr-Cyrl-RS"/>
        </w:rPr>
        <w:t xml:space="preserve">Комисија за јавне набавке за набавку радова у отвореном поступку јавне набавке - </w:t>
      </w:r>
      <w:r w:rsidRPr="005B2F10">
        <w:rPr>
          <w:b/>
          <w:lang w:val="sr-Cyrl-RS"/>
        </w:rPr>
        <w:t>замена кровног покривача због усаглашавања са противпожарним прописима и прибављања употребне дозволе</w:t>
      </w:r>
      <w:r w:rsidRPr="005B2F10">
        <w:rPr>
          <w:lang w:val="sr-Cyrl-RS"/>
        </w:rPr>
        <w:t xml:space="preserve">,  број </w:t>
      </w:r>
      <w:r>
        <w:rPr>
          <w:lang w:val="sr-Cyrl-RS"/>
        </w:rPr>
        <w:t>1/2015</w:t>
      </w:r>
      <w:r w:rsidRPr="005B2F10">
        <w:rPr>
          <w:lang w:val="sr-Cyrl-RS"/>
        </w:rPr>
        <w:t xml:space="preserve"> даје следеће </w:t>
      </w:r>
      <w:proofErr w:type="spellStart"/>
      <w:r w:rsidRPr="005B2F10">
        <w:rPr>
          <w:lang w:val="sr-Cyrl-RS"/>
        </w:rPr>
        <w:t>појашњење</w:t>
      </w:r>
      <w:proofErr w:type="spellEnd"/>
      <w:r w:rsidRPr="005B2F10">
        <w:rPr>
          <w:lang w:val="sr-Cyrl-RS"/>
        </w:rPr>
        <w:t xml:space="preserve"> Конкурсне документације, и то:</w:t>
      </w:r>
    </w:p>
    <w:p w:rsidR="005B2F10" w:rsidRPr="002418CC" w:rsidRDefault="005B2F10" w:rsidP="005B2F10">
      <w:pPr>
        <w:jc w:val="both"/>
        <w:rPr>
          <w:lang w:val="sr-Cyrl-RS"/>
        </w:rPr>
      </w:pPr>
      <w:r>
        <w:rPr>
          <w:b/>
          <w:lang w:val="sr-Cyrl-RS"/>
        </w:rPr>
        <w:t>ПИТА</w:t>
      </w:r>
      <w:r w:rsidRPr="002418CC">
        <w:rPr>
          <w:b/>
          <w:lang w:val="sr-Cyrl-RS"/>
        </w:rPr>
        <w:t>ЊЕ:</w:t>
      </w:r>
      <w:r>
        <w:rPr>
          <w:lang w:val="sr-Cyrl-RS"/>
        </w:rPr>
        <w:t xml:space="preserve"> </w:t>
      </w:r>
      <w:r w:rsidRPr="002418CC">
        <w:rPr>
          <w:lang w:val="sr-Cyrl-RS"/>
        </w:rPr>
        <w:t xml:space="preserve">У делу конкурсне документације </w:t>
      </w:r>
      <w:r w:rsidR="00727204">
        <w:rPr>
          <w:lang w:val="sr-Latn-RS"/>
        </w:rPr>
        <w:t>VIII</w:t>
      </w:r>
      <w:r w:rsidRPr="002418CC">
        <w:rPr>
          <w:lang w:val="sr-Cyrl-RS"/>
        </w:rPr>
        <w:t xml:space="preserve"> СТРУКТУРА ЦЕНЕ СА УПУТСТВОМ КАКО ДА СЕ ПОПУНИ – ОБРАЗАЦ 3 у делу </w:t>
      </w:r>
      <w:proofErr w:type="spellStart"/>
      <w:r w:rsidRPr="002418CC">
        <w:rPr>
          <w:lang w:val="sr-Cyrl-RS"/>
        </w:rPr>
        <w:t>предмера</w:t>
      </w:r>
      <w:proofErr w:type="spellEnd"/>
      <w:r w:rsidRPr="002418CC">
        <w:rPr>
          <w:lang w:val="sr-Cyrl-RS"/>
        </w:rPr>
        <w:t xml:space="preserve"> </w:t>
      </w:r>
      <w:r w:rsidR="00727204">
        <w:rPr>
          <w:lang w:val="sr-Latn-RS"/>
        </w:rPr>
        <w:t>II</w:t>
      </w:r>
      <w:r w:rsidRPr="002418CC">
        <w:rPr>
          <w:lang w:val="sr-Cyrl-RS"/>
        </w:rPr>
        <w:t xml:space="preserve"> РАДОВИ НА ПОКРОВАЊУ под позицијом 1 стоји:</w:t>
      </w:r>
    </w:p>
    <w:p w:rsidR="005B2F10" w:rsidRPr="002418CC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t xml:space="preserve">Монтажа </w:t>
      </w:r>
      <w:proofErr w:type="spellStart"/>
      <w:r w:rsidRPr="002418CC">
        <w:rPr>
          <w:lang w:val="sr-Cyrl-RS"/>
        </w:rPr>
        <w:t>трапезастог</w:t>
      </w:r>
      <w:proofErr w:type="spellEnd"/>
      <w:r w:rsidRPr="002418CC">
        <w:rPr>
          <w:lang w:val="sr-Cyrl-RS"/>
        </w:rPr>
        <w:t xml:space="preserve"> кровног изолационог панела. Обрачун по м2 уграђених панела. У ставку укључен сав квалитетан спојни и </w:t>
      </w:r>
      <w:proofErr w:type="spellStart"/>
      <w:r w:rsidRPr="002418CC">
        <w:rPr>
          <w:lang w:val="sr-Cyrl-RS"/>
        </w:rPr>
        <w:t>причврсни</w:t>
      </w:r>
      <w:proofErr w:type="spellEnd"/>
      <w:r w:rsidRPr="002418CC">
        <w:rPr>
          <w:lang w:val="sr-Cyrl-RS"/>
        </w:rPr>
        <w:t xml:space="preserve"> материјал, ЕПДМ заптивке, </w:t>
      </w:r>
      <w:proofErr w:type="spellStart"/>
      <w:r w:rsidRPr="002418CC">
        <w:rPr>
          <w:lang w:val="sr-Cyrl-RS"/>
        </w:rPr>
        <w:t>калоте</w:t>
      </w:r>
      <w:proofErr w:type="spellEnd"/>
      <w:r w:rsidRPr="002418CC">
        <w:rPr>
          <w:lang w:val="sr-Cyrl-RS"/>
        </w:rPr>
        <w:t xml:space="preserve"> и подлошке. Кровни сендвич панел је са </w:t>
      </w:r>
      <w:proofErr w:type="spellStart"/>
      <w:r w:rsidRPr="002418CC">
        <w:rPr>
          <w:lang w:val="sr-Cyrl-RS"/>
        </w:rPr>
        <w:t>испуном</w:t>
      </w:r>
      <w:proofErr w:type="spellEnd"/>
      <w:r w:rsidRPr="002418CC">
        <w:rPr>
          <w:lang w:val="sr-Cyrl-RS"/>
        </w:rPr>
        <w:t xml:space="preserve"> од камене вуне дебљине 120 мм густине 100 кг/м3. Горњи лим панела минималне дебљине 0.55 мм, поцинкован, </w:t>
      </w:r>
      <w:proofErr w:type="spellStart"/>
      <w:r w:rsidRPr="002418CC">
        <w:rPr>
          <w:lang w:val="sr-Cyrl-RS"/>
        </w:rPr>
        <w:t>пластифициран</w:t>
      </w:r>
      <w:proofErr w:type="spellEnd"/>
      <w:r w:rsidRPr="002418CC">
        <w:rPr>
          <w:lang w:val="sr-Cyrl-RS"/>
        </w:rPr>
        <w:t xml:space="preserve"> у боји РАЛ 5010 а доњи минималне дебљине 0.5 мм, поцинкован, </w:t>
      </w:r>
      <w:proofErr w:type="spellStart"/>
      <w:r w:rsidRPr="002418CC">
        <w:rPr>
          <w:lang w:val="sr-Cyrl-RS"/>
        </w:rPr>
        <w:t>пластифициран</w:t>
      </w:r>
      <w:proofErr w:type="spellEnd"/>
      <w:r w:rsidRPr="002418CC">
        <w:rPr>
          <w:lang w:val="sr-Cyrl-RS"/>
        </w:rPr>
        <w:t xml:space="preserve"> у боји РАЛ 9002. Панел мора имати атест на </w:t>
      </w:r>
      <w:proofErr w:type="spellStart"/>
      <w:r w:rsidRPr="002418CC">
        <w:rPr>
          <w:lang w:val="sr-Cyrl-RS"/>
        </w:rPr>
        <w:t>противпожарност</w:t>
      </w:r>
      <w:proofErr w:type="spellEnd"/>
      <w:r w:rsidRPr="002418CC">
        <w:rPr>
          <w:lang w:val="sr-Cyrl-RS"/>
        </w:rPr>
        <w:t xml:space="preserve"> од  ИМС-а Београд. Панел се монтира на једној страни кровне равни у комаду а на другој са преклопом </w:t>
      </w:r>
      <w:proofErr w:type="spellStart"/>
      <w:r w:rsidRPr="002418CC">
        <w:rPr>
          <w:lang w:val="sr-Cyrl-RS"/>
        </w:rPr>
        <w:t>мин.20цм</w:t>
      </w:r>
      <w:proofErr w:type="spellEnd"/>
      <w:r w:rsidRPr="002418CC">
        <w:rPr>
          <w:lang w:val="sr-Cyrl-RS"/>
        </w:rPr>
        <w:t>. Фиксирање се врши у брег панела.</w:t>
      </w:r>
    </w:p>
    <w:p w:rsidR="005B2F10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t>ПИТАЊЕ: Да ли се под овом ставком подразумева и НАБАВКА и монтажа поменутих панела, јер у опису за позицију стоји само монтажа?</w:t>
      </w:r>
    </w:p>
    <w:p w:rsidR="005B2F10" w:rsidRDefault="005B2F10" w:rsidP="005B2F10">
      <w:pPr>
        <w:jc w:val="both"/>
        <w:rPr>
          <w:lang w:val="sr-Cyrl-RS"/>
        </w:rPr>
      </w:pPr>
      <w:r w:rsidRPr="002418CC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2418CC">
        <w:rPr>
          <w:lang w:val="sr-Cyrl-RS"/>
        </w:rPr>
        <w:t>Ставка подразумева набавку, транспорт и уградњу. Набавка транспорт и уградња се односи и на остале позиције где се нешто уграђује.</w:t>
      </w:r>
    </w:p>
    <w:p w:rsidR="005B2F10" w:rsidRPr="002418CC" w:rsidRDefault="005B2F10" w:rsidP="005B2F10">
      <w:pPr>
        <w:jc w:val="both"/>
        <w:rPr>
          <w:lang w:val="sr-Cyrl-RS"/>
        </w:rPr>
      </w:pPr>
      <w:r w:rsidRPr="002418CC">
        <w:rPr>
          <w:b/>
          <w:lang w:val="sr-Cyrl-RS"/>
        </w:rPr>
        <w:t>ПИТАЊЕ:</w:t>
      </w:r>
      <w:r>
        <w:rPr>
          <w:lang w:val="sr-Cyrl-RS"/>
        </w:rPr>
        <w:t xml:space="preserve"> </w:t>
      </w:r>
      <w:r w:rsidRPr="002418CC">
        <w:rPr>
          <w:lang w:val="sr-Cyrl-RS"/>
        </w:rPr>
        <w:t xml:space="preserve">У делу конкурсне документације </w:t>
      </w:r>
      <w:r w:rsidR="00727204">
        <w:rPr>
          <w:lang w:val="sr-Latn-RS"/>
        </w:rPr>
        <w:t>VIII</w:t>
      </w:r>
      <w:r w:rsidRPr="002418CC">
        <w:rPr>
          <w:lang w:val="sr-Cyrl-RS"/>
        </w:rPr>
        <w:t xml:space="preserve"> СТРУКТУРА ЦЕНЕ СА УПУТСТВОМ КАКО ДА СЕ ПОПУНИ – ОБРАЗАЦ 3 у делу </w:t>
      </w:r>
      <w:proofErr w:type="spellStart"/>
      <w:r w:rsidRPr="002418CC">
        <w:rPr>
          <w:lang w:val="sr-Cyrl-RS"/>
        </w:rPr>
        <w:t>предмера</w:t>
      </w:r>
      <w:proofErr w:type="spellEnd"/>
      <w:r w:rsidRPr="002418CC">
        <w:rPr>
          <w:lang w:val="sr-Cyrl-RS"/>
        </w:rPr>
        <w:t xml:space="preserve"> </w:t>
      </w:r>
      <w:r w:rsidR="00727204">
        <w:rPr>
          <w:lang w:val="sr-Latn-RS"/>
        </w:rPr>
        <w:t>II</w:t>
      </w:r>
      <w:r w:rsidRPr="002418CC">
        <w:rPr>
          <w:lang w:val="sr-Cyrl-RS"/>
        </w:rPr>
        <w:t xml:space="preserve"> РАДОВИ НА ПОКРОВАЊУ под позицијом 3 стоји:</w:t>
      </w:r>
    </w:p>
    <w:p w:rsidR="005B2F10" w:rsidRPr="002418CC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lastRenderedPageBreak/>
        <w:t xml:space="preserve">Израда лименог споја са забатом челичним поцинкованим и </w:t>
      </w:r>
      <w:proofErr w:type="spellStart"/>
      <w:r w:rsidRPr="002418CC">
        <w:rPr>
          <w:lang w:val="sr-Cyrl-RS"/>
        </w:rPr>
        <w:t>пластифицираним</w:t>
      </w:r>
      <w:proofErr w:type="spellEnd"/>
      <w:r w:rsidRPr="002418CC">
        <w:rPr>
          <w:lang w:val="sr-Cyrl-RS"/>
        </w:rPr>
        <w:t xml:space="preserve"> лимом у систему кровног покривача РАЛ5010 са поклапањем првог вала панела.</w:t>
      </w:r>
    </w:p>
    <w:p w:rsidR="005B2F10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t>ПИТАЊЕ: Која је развијена ширина лименог споја?</w:t>
      </w:r>
    </w:p>
    <w:p w:rsidR="005B2F10" w:rsidRDefault="005B2F10" w:rsidP="005B2F10">
      <w:pPr>
        <w:jc w:val="both"/>
        <w:rPr>
          <w:lang w:val="sr-Cyrl-RS"/>
        </w:rPr>
      </w:pPr>
      <w:r w:rsidRPr="002418CC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2418CC">
        <w:rPr>
          <w:lang w:val="sr-Cyrl-RS"/>
        </w:rPr>
        <w:t>Развијена ширина лименог споја је 40цм.</w:t>
      </w:r>
    </w:p>
    <w:p w:rsidR="005B2F10" w:rsidRPr="002418CC" w:rsidRDefault="005B2F10" w:rsidP="005B2F10">
      <w:pPr>
        <w:jc w:val="both"/>
        <w:rPr>
          <w:lang w:val="sr-Cyrl-RS"/>
        </w:rPr>
      </w:pPr>
      <w:r w:rsidRPr="002418CC">
        <w:rPr>
          <w:b/>
          <w:lang w:val="sr-Cyrl-RS"/>
        </w:rPr>
        <w:t>ПИТАЊЕ:</w:t>
      </w:r>
      <w:r>
        <w:rPr>
          <w:b/>
          <w:lang w:val="sr-Cyrl-RS"/>
        </w:rPr>
        <w:t xml:space="preserve"> </w:t>
      </w:r>
      <w:r w:rsidRPr="002418CC">
        <w:rPr>
          <w:lang w:val="sr-Cyrl-RS"/>
        </w:rPr>
        <w:t xml:space="preserve">У делу конкурсне документације ВИИИ СТРУКТУРА ЦЕНЕ СА УПУТСТВОМ КАКО ДА СЕ ПОПУНИ – ОБРАЗАЦ 3 у делу </w:t>
      </w:r>
      <w:proofErr w:type="spellStart"/>
      <w:r w:rsidRPr="002418CC">
        <w:rPr>
          <w:lang w:val="sr-Cyrl-RS"/>
        </w:rPr>
        <w:t>предмера</w:t>
      </w:r>
      <w:proofErr w:type="spellEnd"/>
      <w:r w:rsidRPr="002418CC">
        <w:rPr>
          <w:lang w:val="sr-Cyrl-RS"/>
        </w:rPr>
        <w:t xml:space="preserve"> </w:t>
      </w:r>
      <w:r w:rsidR="00727204">
        <w:rPr>
          <w:lang w:val="sr-Latn-RS"/>
        </w:rPr>
        <w:t>III</w:t>
      </w:r>
      <w:bookmarkStart w:id="0" w:name="_GoBack"/>
      <w:bookmarkEnd w:id="0"/>
      <w:r w:rsidRPr="002418CC">
        <w:rPr>
          <w:lang w:val="sr-Cyrl-RS"/>
        </w:rPr>
        <w:t xml:space="preserve"> ЕЛЕКТРО РАДОВИ под позицијом 1 стоји:</w:t>
      </w:r>
    </w:p>
    <w:p w:rsidR="005B2F10" w:rsidRPr="002418CC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t>Израда темељног уземљивача траком (П 30x4 ЈУС 901 Ц), тако да се трака положи на дно ископаног рова пре бетонирања и завари на неколико места на арматуру темеља.</w:t>
      </w:r>
    </w:p>
    <w:p w:rsidR="005B2F10" w:rsidRDefault="005B2F10" w:rsidP="005B2F10">
      <w:pPr>
        <w:jc w:val="both"/>
        <w:rPr>
          <w:lang w:val="sr-Cyrl-RS"/>
        </w:rPr>
      </w:pPr>
      <w:r w:rsidRPr="002418CC">
        <w:rPr>
          <w:lang w:val="sr-Cyrl-RS"/>
        </w:rPr>
        <w:t xml:space="preserve">ПИТАЊЕ: Пошто су радови на </w:t>
      </w:r>
      <w:proofErr w:type="spellStart"/>
      <w:r w:rsidRPr="002418CC">
        <w:rPr>
          <w:lang w:val="sr-Cyrl-RS"/>
        </w:rPr>
        <w:t>бетонажи</w:t>
      </w:r>
      <w:proofErr w:type="spellEnd"/>
      <w:r w:rsidRPr="002418CC">
        <w:rPr>
          <w:lang w:val="sr-Cyrl-RS"/>
        </w:rPr>
        <w:t xml:space="preserve"> темеља изведени како да се изведу радови који су описани у овој позицији </w:t>
      </w:r>
      <w:proofErr w:type="spellStart"/>
      <w:r w:rsidRPr="002418CC">
        <w:rPr>
          <w:lang w:val="sr-Cyrl-RS"/>
        </w:rPr>
        <w:t>предмера</w:t>
      </w:r>
      <w:proofErr w:type="spellEnd"/>
      <w:r w:rsidRPr="002418CC">
        <w:rPr>
          <w:lang w:val="sr-Cyrl-RS"/>
        </w:rPr>
        <w:t xml:space="preserve">? Молимо вас за </w:t>
      </w:r>
      <w:proofErr w:type="spellStart"/>
      <w:r w:rsidRPr="002418CC">
        <w:rPr>
          <w:lang w:val="sr-Cyrl-RS"/>
        </w:rPr>
        <w:t>појашњење</w:t>
      </w:r>
      <w:proofErr w:type="spellEnd"/>
    </w:p>
    <w:p w:rsidR="005B2F10" w:rsidRDefault="005B2F10" w:rsidP="005B2F10">
      <w:pPr>
        <w:jc w:val="both"/>
        <w:rPr>
          <w:lang w:val="sr-Cyrl-RS"/>
        </w:rPr>
      </w:pPr>
      <w:r w:rsidRPr="002418CC">
        <w:rPr>
          <w:b/>
          <w:lang w:val="sr-Cyrl-RS"/>
        </w:rPr>
        <w:t xml:space="preserve">ОДГОВОР: </w:t>
      </w:r>
      <w:r w:rsidRPr="002418CC">
        <w:rPr>
          <w:lang w:val="sr-Cyrl-RS"/>
        </w:rPr>
        <w:t>Трака се поставља са копањем и затрпавањем рова.</w:t>
      </w:r>
    </w:p>
    <w:p w:rsidR="005B2F10" w:rsidRPr="005B2F10" w:rsidRDefault="005B2F10" w:rsidP="005B2F10">
      <w:pPr>
        <w:jc w:val="both"/>
        <w:rPr>
          <w:lang w:val="sr-Cyrl-RS"/>
        </w:rPr>
      </w:pPr>
      <w:r w:rsidRPr="005B2F10">
        <w:rPr>
          <w:b/>
          <w:lang w:val="sr-Cyrl-RS"/>
        </w:rPr>
        <w:t>ПИТАЊЕ:</w:t>
      </w:r>
      <w:r>
        <w:rPr>
          <w:b/>
          <w:lang w:val="sr-Cyrl-RS"/>
        </w:rPr>
        <w:t xml:space="preserve"> </w:t>
      </w:r>
      <w:r w:rsidRPr="005B2F10">
        <w:rPr>
          <w:lang w:val="sr-Cyrl-RS"/>
        </w:rPr>
        <w:t xml:space="preserve">У делу конкурсне документације ВИИИ СТРУКТУРА ЦЕНЕ СА УПУТСТВОМ КАКО ДА СЕ ПОПУНИ – ОБРАЗАЦ 3 у делу </w:t>
      </w:r>
      <w:proofErr w:type="spellStart"/>
      <w:r w:rsidRPr="005B2F10">
        <w:rPr>
          <w:lang w:val="sr-Cyrl-RS"/>
        </w:rPr>
        <w:t>предмера</w:t>
      </w:r>
      <w:proofErr w:type="spellEnd"/>
      <w:r w:rsidRPr="005B2F10">
        <w:rPr>
          <w:lang w:val="sr-Cyrl-RS"/>
        </w:rPr>
        <w:t xml:space="preserve"> ИИИ ЕЛЕКТРО РАДОВИ под позицијом 6 стоји:</w:t>
      </w:r>
    </w:p>
    <w:p w:rsidR="005B2F10" w:rsidRPr="005B2F10" w:rsidRDefault="005B2F10" w:rsidP="005B2F10">
      <w:pPr>
        <w:jc w:val="both"/>
        <w:rPr>
          <w:lang w:val="sr-Cyrl-RS"/>
        </w:rPr>
      </w:pPr>
      <w:r w:rsidRPr="005B2F10">
        <w:rPr>
          <w:lang w:val="sr-Cyrl-RS"/>
        </w:rPr>
        <w:t xml:space="preserve">Испорука материјала и извршење спајања траке са траком </w:t>
      </w:r>
      <w:proofErr w:type="spellStart"/>
      <w:r w:rsidRPr="005B2F10">
        <w:rPr>
          <w:lang w:val="sr-Cyrl-RS"/>
        </w:rPr>
        <w:t>укрсним</w:t>
      </w:r>
      <w:proofErr w:type="spellEnd"/>
      <w:r w:rsidRPr="005B2F10">
        <w:rPr>
          <w:lang w:val="sr-Cyrl-RS"/>
        </w:rPr>
        <w:t xml:space="preserve"> комадом – ЈУС 936/ИИИ 60x60 у земљи и залити спој оловом или </w:t>
      </w:r>
      <w:proofErr w:type="spellStart"/>
      <w:r w:rsidRPr="005B2F10">
        <w:rPr>
          <w:lang w:val="sr-Cyrl-RS"/>
        </w:rPr>
        <w:t>битулитом</w:t>
      </w:r>
      <w:proofErr w:type="spellEnd"/>
      <w:r w:rsidRPr="005B2F10">
        <w:rPr>
          <w:lang w:val="sr-Cyrl-RS"/>
        </w:rPr>
        <w:t>.</w:t>
      </w:r>
    </w:p>
    <w:p w:rsidR="005B2F10" w:rsidRDefault="005B2F10" w:rsidP="005B2F10">
      <w:pPr>
        <w:jc w:val="both"/>
        <w:rPr>
          <w:lang w:val="sr-Cyrl-RS"/>
        </w:rPr>
      </w:pPr>
      <w:r w:rsidRPr="005B2F10">
        <w:rPr>
          <w:lang w:val="sr-Cyrl-RS"/>
        </w:rPr>
        <w:t xml:space="preserve">ПИТАЊЕ: Шта се од радова подразумева под овом позицијом? Да ли се ту врши неки ископ? Које траке се ту спајају? Молимо вас за </w:t>
      </w:r>
      <w:proofErr w:type="spellStart"/>
      <w:r w:rsidRPr="005B2F10">
        <w:rPr>
          <w:lang w:val="sr-Cyrl-RS"/>
        </w:rPr>
        <w:t>појашњење</w:t>
      </w:r>
      <w:proofErr w:type="spellEnd"/>
      <w:r w:rsidRPr="005B2F10">
        <w:rPr>
          <w:lang w:val="sr-Cyrl-RS"/>
        </w:rPr>
        <w:t>.</w:t>
      </w:r>
    </w:p>
    <w:p w:rsidR="00D6790C" w:rsidRDefault="005B2F10" w:rsidP="005B2F10">
      <w:pPr>
        <w:jc w:val="both"/>
        <w:rPr>
          <w:lang w:val="sr-Latn-RS"/>
        </w:rPr>
      </w:pPr>
      <w:r w:rsidRPr="005B2F10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5B2F10">
        <w:rPr>
          <w:lang w:val="sr-Cyrl-RS"/>
        </w:rPr>
        <w:t>Врши се ископ и затрпавање према претходном питању. Траке уземљивача у рову се спајају са траком која излази из рова на фасаду објекта.</w:t>
      </w:r>
    </w:p>
    <w:p w:rsidR="00D6790C" w:rsidRPr="00D6790C" w:rsidRDefault="00D6790C" w:rsidP="00D6790C">
      <w:pPr>
        <w:rPr>
          <w:lang w:val="sr-Latn-RS"/>
        </w:rPr>
      </w:pPr>
    </w:p>
    <w:p w:rsidR="00D6790C" w:rsidRDefault="00D6790C" w:rsidP="00D6790C">
      <w:pPr>
        <w:rPr>
          <w:lang w:val="sr-Latn-RS"/>
        </w:rPr>
      </w:pPr>
    </w:p>
    <w:p w:rsidR="00D6790C" w:rsidRDefault="00D6790C" w:rsidP="00D6790C">
      <w:pPr>
        <w:tabs>
          <w:tab w:val="left" w:pos="6456"/>
        </w:tabs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Председник Комисије</w:t>
      </w:r>
    </w:p>
    <w:p w:rsidR="005B2F10" w:rsidRPr="00D6790C" w:rsidRDefault="00D6790C" w:rsidP="00D6790C">
      <w:pPr>
        <w:tabs>
          <w:tab w:val="left" w:pos="6456"/>
        </w:tabs>
        <w:rPr>
          <w:lang w:val="sr-Cyrl-RS"/>
        </w:rPr>
      </w:pPr>
      <w:r>
        <w:rPr>
          <w:lang w:val="sr-Cyrl-RS"/>
        </w:rPr>
        <w:tab/>
        <w:t>Бошко Богуновић, с.р.</w:t>
      </w:r>
    </w:p>
    <w:sectPr w:rsidR="005B2F10" w:rsidRPr="00D6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C"/>
    <w:rsid w:val="002418CC"/>
    <w:rsid w:val="005B2F10"/>
    <w:rsid w:val="00727204"/>
    <w:rsid w:val="00767660"/>
    <w:rsid w:val="00D445EC"/>
    <w:rsid w:val="00D6790C"/>
    <w:rsid w:val="00D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B2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B2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Bogunovic</dc:creator>
  <cp:lastModifiedBy>Bosko Bogunovic</cp:lastModifiedBy>
  <cp:revision>4</cp:revision>
  <dcterms:created xsi:type="dcterms:W3CDTF">2015-07-31T13:45:00Z</dcterms:created>
  <dcterms:modified xsi:type="dcterms:W3CDTF">2015-08-06T06:13:00Z</dcterms:modified>
</cp:coreProperties>
</file>