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0E462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0E462E" w:rsidRPr="000E462E" w:rsidRDefault="000E462E" w:rsidP="000E462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0E462E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ИЗРАДА ПРОЈЕКТНО-ТЕХНИЧКЕ </w:t>
            </w:r>
          </w:p>
          <w:p w:rsidR="00F602AA" w:rsidRDefault="000E462E" w:rsidP="000E462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0E462E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ДОКУМЕНТАЦИЈЕ ЗА ИЗГРАДЊУ ЈАВНЕ РАСВЕТЕ У ДЕЛУ ИНДУСТРИЈСКЕ ЗОНЕ У БАЧКОМ ПЕТРОВЦУ</w:t>
            </w:r>
          </w:p>
          <w:p w:rsidR="000E462E" w:rsidRDefault="000E462E" w:rsidP="000E462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347363" w:rsidRPr="000E462E" w:rsidRDefault="00F602AA" w:rsidP="000E462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ОРН: </w:t>
            </w:r>
            <w:r w:rsidR="000E462E" w:rsidRPr="000E462E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71320000 - Услуге техничког пројектовања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случају преговарачког поступка разлог за примену и основ из закона;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r w:rsidRPr="001C2EE2">
              <w:rPr>
                <w:sz w:val="24"/>
                <w:szCs w:val="24"/>
              </w:rPr>
              <w:t xml:space="preserve">ако се закључује оквирни споразум, време трајања оквирног споразума;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случају примене система динамичне набавке рок трајања система;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случају обавезе подношења понуде са подизвођачем проценат вредности набавке који се извршава преко подизвођача;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1C2EE2" w:rsidRPr="001C2EE2">
              <w:rPr>
                <w:sz w:val="24"/>
                <w:szCs w:val="24"/>
              </w:rPr>
              <w:t xml:space="preserve">ритеријум, елементи критеријума за доделу уговора; </w:t>
            </w:r>
          </w:p>
        </w:tc>
        <w:tc>
          <w:tcPr>
            <w:tcW w:w="4675" w:type="dxa"/>
            <w:vAlign w:val="center"/>
          </w:tcPr>
          <w:p w:rsidR="001C2EE2" w:rsidRPr="001C2EE2" w:rsidRDefault="000E462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r w:rsidR="001C2EE2" w:rsidRPr="001C2EE2">
              <w:rPr>
                <w:sz w:val="24"/>
                <w:szCs w:val="24"/>
              </w:rPr>
              <w:t xml:space="preserve">ачин преузимања конкурсне документације, односно интернет адресу где је конкурсна документација доступна;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 xml:space="preserve">ачин подношења понуде и рок; </w:t>
            </w:r>
          </w:p>
        </w:tc>
        <w:tc>
          <w:tcPr>
            <w:tcW w:w="4675" w:type="dxa"/>
          </w:tcPr>
          <w:p w:rsidR="000E462E" w:rsidRPr="000E462E" w:rsidRDefault="00D92F98" w:rsidP="000E462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4802EA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0E462E">
              <w:rPr>
                <w:rFonts w:ascii="Arial" w:hAnsi="Arial" w:cs="Arial"/>
                <w:sz w:val="24"/>
                <w:szCs w:val="24"/>
                <w:lang w:val="sr-Cyrl-RS"/>
              </w:rPr>
              <w:t>УСЛУГА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4802E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0E462E" w:rsidRPr="000E462E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ИЗРАДА ПРОЈЕКТНО-ТЕХНИЧКЕ </w:t>
            </w:r>
          </w:p>
          <w:p w:rsidR="001C2EE2" w:rsidRPr="00F738DD" w:rsidRDefault="000E462E" w:rsidP="000E462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0E462E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ДОКУМЕНТАЦИЈЕ ЗА ИЗГРАДЊУ ЈАВНЕ РАСВЕТЕ У ДЕЛУ ИНДУСТРИЈСКЕ ЗОНЕ У БАЧКОМ ПЕТРОВЦУ</w:t>
            </w:r>
            <w:r w:rsidR="00846C9E" w:rsidRPr="004802EA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23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8F1599" w:rsidRPr="004802EA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FB000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25.10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.2019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 xml:space="preserve">есто, време и начин отварања понуда; </w:t>
            </w:r>
          </w:p>
        </w:tc>
        <w:tc>
          <w:tcPr>
            <w:tcW w:w="4675" w:type="dxa"/>
          </w:tcPr>
          <w:p w:rsidR="001C2EE2" w:rsidRPr="004802EA" w:rsidRDefault="00F738DD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Понуде се отварају</w:t>
            </w:r>
            <w:r w:rsidR="000E462E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25.10</w:t>
            </w:r>
            <w:bookmarkStart w:id="0" w:name="_GoBack"/>
            <w:bookmarkEnd w:id="0"/>
            <w:r w:rsidR="009D3DBD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9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слови под којима представници понуђача могу учествовати у поступку отварања понуда;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r w:rsidR="001C2EE2" w:rsidRPr="001C2EE2">
              <w:rPr>
                <w:sz w:val="24"/>
                <w:szCs w:val="24"/>
              </w:rPr>
              <w:t xml:space="preserve">ок за доношење одлуке;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r w:rsidR="00863108">
              <w:rPr>
                <w:sz w:val="24"/>
                <w:szCs w:val="24"/>
              </w:rPr>
              <w:t>ице за контакт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A6823"/>
    <w:rsid w:val="000E462E"/>
    <w:rsid w:val="001350A6"/>
    <w:rsid w:val="001B5F46"/>
    <w:rsid w:val="001C2EE2"/>
    <w:rsid w:val="001E6D42"/>
    <w:rsid w:val="00337B2A"/>
    <w:rsid w:val="00347363"/>
    <w:rsid w:val="0043586A"/>
    <w:rsid w:val="004802EA"/>
    <w:rsid w:val="00486680"/>
    <w:rsid w:val="004F1F26"/>
    <w:rsid w:val="004F56DA"/>
    <w:rsid w:val="004F747A"/>
    <w:rsid w:val="00523D67"/>
    <w:rsid w:val="00593027"/>
    <w:rsid w:val="005D4284"/>
    <w:rsid w:val="005F6207"/>
    <w:rsid w:val="006B06E9"/>
    <w:rsid w:val="006F6242"/>
    <w:rsid w:val="00731754"/>
    <w:rsid w:val="007E02B6"/>
    <w:rsid w:val="00846C9E"/>
    <w:rsid w:val="00863108"/>
    <w:rsid w:val="008F1599"/>
    <w:rsid w:val="009325EC"/>
    <w:rsid w:val="009D3DBD"/>
    <w:rsid w:val="009F7258"/>
    <w:rsid w:val="00AD0DAC"/>
    <w:rsid w:val="00AD177B"/>
    <w:rsid w:val="00AD39E2"/>
    <w:rsid w:val="00B2586C"/>
    <w:rsid w:val="00B7201B"/>
    <w:rsid w:val="00B80AC7"/>
    <w:rsid w:val="00C54692"/>
    <w:rsid w:val="00CE0CC8"/>
    <w:rsid w:val="00D92F98"/>
    <w:rsid w:val="00F602AA"/>
    <w:rsid w:val="00F738DD"/>
    <w:rsid w:val="00FA267C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34</cp:revision>
  <cp:lastPrinted>2019-05-16T06:50:00Z</cp:lastPrinted>
  <dcterms:created xsi:type="dcterms:W3CDTF">2017-02-27T08:37:00Z</dcterms:created>
  <dcterms:modified xsi:type="dcterms:W3CDTF">2019-10-16T10:04:00Z</dcterms:modified>
</cp:coreProperties>
</file>